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8CC" w:rsidRPr="00B313B0" w:rsidRDefault="00E33224" w:rsidP="00D85AB7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                                                              </w:t>
      </w:r>
      <w:r w:rsidR="00D85AB7">
        <w:rPr>
          <w:rFonts w:ascii="Arial" w:hAnsi="Arial" w:cs="Arial"/>
          <w:color w:val="FF0000"/>
          <w:sz w:val="24"/>
          <w:szCs w:val="24"/>
        </w:rPr>
        <w:t xml:space="preserve">    </w:t>
      </w:r>
      <w:r w:rsidR="001528CC" w:rsidRPr="00B313B0">
        <w:rPr>
          <w:rFonts w:ascii="Arial" w:hAnsi="Arial" w:cs="Arial"/>
          <w:sz w:val="24"/>
          <w:szCs w:val="24"/>
        </w:rPr>
        <w:t>РЕШЕНИЕ</w:t>
      </w:r>
    </w:p>
    <w:p w:rsidR="00185835" w:rsidRPr="00B313B0" w:rsidRDefault="004E449A" w:rsidP="00B313B0">
      <w:pPr>
        <w:spacing w:line="240" w:lineRule="auto"/>
        <w:ind w:firstLine="709"/>
        <w:jc w:val="center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</w:rPr>
        <w:t>Аппаковского</w:t>
      </w:r>
      <w:r w:rsidR="00185835" w:rsidRPr="00B313B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85835" w:rsidRPr="00B313B0">
        <w:rPr>
          <w:rFonts w:ascii="Arial" w:hAnsi="Arial" w:cs="Arial"/>
          <w:sz w:val="24"/>
          <w:szCs w:val="24"/>
        </w:rPr>
        <w:t>сельск</w:t>
      </w:r>
      <w:proofErr w:type="spellEnd"/>
      <w:r w:rsidR="001528CC" w:rsidRPr="00B313B0">
        <w:rPr>
          <w:rFonts w:ascii="Arial" w:hAnsi="Arial" w:cs="Arial"/>
          <w:sz w:val="24"/>
          <w:szCs w:val="24"/>
          <w:lang w:val="tt-RU"/>
        </w:rPr>
        <w:t>ого</w:t>
      </w:r>
      <w:r w:rsidR="00185835" w:rsidRPr="00B313B0">
        <w:rPr>
          <w:rFonts w:ascii="Arial" w:hAnsi="Arial" w:cs="Arial"/>
          <w:sz w:val="24"/>
          <w:szCs w:val="24"/>
        </w:rPr>
        <w:t xml:space="preserve"> Совет</w:t>
      </w:r>
      <w:r w:rsidR="001528CC" w:rsidRPr="00B313B0">
        <w:rPr>
          <w:rFonts w:ascii="Arial" w:hAnsi="Arial" w:cs="Arial"/>
          <w:sz w:val="24"/>
          <w:szCs w:val="24"/>
          <w:lang w:val="tt-RU"/>
        </w:rPr>
        <w:t>а</w:t>
      </w:r>
    </w:p>
    <w:p w:rsidR="00185835" w:rsidRPr="00B313B0" w:rsidRDefault="00185835" w:rsidP="00B313B0">
      <w:pPr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B313B0">
        <w:rPr>
          <w:rFonts w:ascii="Arial" w:hAnsi="Arial" w:cs="Arial"/>
          <w:sz w:val="24"/>
          <w:szCs w:val="24"/>
        </w:rPr>
        <w:t>Альметьевского муниципального района</w:t>
      </w:r>
    </w:p>
    <w:p w:rsidR="00185835" w:rsidRPr="00B313B0" w:rsidRDefault="00185835" w:rsidP="00B313B0">
      <w:pPr>
        <w:spacing w:line="240" w:lineRule="auto"/>
        <w:ind w:firstLine="709"/>
        <w:jc w:val="center"/>
        <w:rPr>
          <w:rFonts w:ascii="Arial" w:hAnsi="Arial" w:cs="Arial"/>
          <w:sz w:val="24"/>
          <w:szCs w:val="24"/>
          <w:lang w:val="tt-RU"/>
        </w:rPr>
      </w:pPr>
      <w:r w:rsidRPr="00B313B0">
        <w:rPr>
          <w:rFonts w:ascii="Arial" w:hAnsi="Arial" w:cs="Arial"/>
          <w:sz w:val="24"/>
          <w:szCs w:val="24"/>
        </w:rPr>
        <w:t>Республики Татарстан</w:t>
      </w:r>
      <w:r w:rsidR="001528CC" w:rsidRPr="00B313B0">
        <w:rPr>
          <w:rFonts w:ascii="Arial" w:hAnsi="Arial" w:cs="Arial"/>
          <w:sz w:val="24"/>
          <w:szCs w:val="24"/>
          <w:lang w:val="tt-RU"/>
        </w:rPr>
        <w:t xml:space="preserve"> </w:t>
      </w:r>
    </w:p>
    <w:p w:rsidR="00185835" w:rsidRPr="00B313B0" w:rsidRDefault="00185835" w:rsidP="00B313B0">
      <w:pPr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185835" w:rsidRPr="00B313B0" w:rsidRDefault="00185835" w:rsidP="00B313B0">
      <w:pPr>
        <w:spacing w:line="240" w:lineRule="auto"/>
        <w:rPr>
          <w:rFonts w:ascii="Arial" w:hAnsi="Arial" w:cs="Arial"/>
          <w:sz w:val="24"/>
          <w:szCs w:val="24"/>
        </w:rPr>
      </w:pPr>
    </w:p>
    <w:p w:rsidR="00185835" w:rsidRPr="00B313B0" w:rsidRDefault="004464E8" w:rsidP="00B313B0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 дека</w:t>
      </w:r>
      <w:r w:rsidR="004E449A">
        <w:rPr>
          <w:rFonts w:ascii="Arial" w:hAnsi="Arial" w:cs="Arial"/>
          <w:sz w:val="24"/>
          <w:szCs w:val="24"/>
        </w:rPr>
        <w:t>бря</w:t>
      </w:r>
      <w:r w:rsidR="00185835" w:rsidRPr="00B313B0">
        <w:rPr>
          <w:rFonts w:ascii="Arial" w:hAnsi="Arial" w:cs="Arial"/>
          <w:sz w:val="24"/>
          <w:szCs w:val="24"/>
        </w:rPr>
        <w:t xml:space="preserve"> 20</w:t>
      </w:r>
      <w:r w:rsidR="00B313B0">
        <w:rPr>
          <w:rFonts w:ascii="Arial" w:hAnsi="Arial" w:cs="Arial"/>
          <w:sz w:val="24"/>
          <w:szCs w:val="24"/>
        </w:rPr>
        <w:t xml:space="preserve">20 </w:t>
      </w:r>
      <w:r w:rsidR="00185835" w:rsidRPr="00B313B0">
        <w:rPr>
          <w:rFonts w:ascii="Arial" w:hAnsi="Arial" w:cs="Arial"/>
          <w:sz w:val="24"/>
          <w:szCs w:val="24"/>
        </w:rPr>
        <w:t>г</w:t>
      </w:r>
      <w:r w:rsidR="00B313B0">
        <w:rPr>
          <w:rFonts w:ascii="Arial" w:hAnsi="Arial" w:cs="Arial"/>
          <w:sz w:val="24"/>
          <w:szCs w:val="24"/>
        </w:rPr>
        <w:t>ода</w:t>
      </w:r>
      <w:r w:rsidR="00185835" w:rsidRPr="00B313B0">
        <w:rPr>
          <w:rFonts w:ascii="Arial" w:hAnsi="Arial" w:cs="Arial"/>
          <w:sz w:val="24"/>
          <w:szCs w:val="24"/>
        </w:rPr>
        <w:t xml:space="preserve">                                                       </w:t>
      </w:r>
      <w:r w:rsidR="004E449A">
        <w:rPr>
          <w:rFonts w:ascii="Arial" w:hAnsi="Arial" w:cs="Arial"/>
          <w:sz w:val="24"/>
          <w:szCs w:val="24"/>
        </w:rPr>
        <w:t xml:space="preserve">                         </w:t>
      </w:r>
      <w:r>
        <w:rPr>
          <w:rFonts w:ascii="Arial" w:hAnsi="Arial" w:cs="Arial"/>
          <w:sz w:val="24"/>
          <w:szCs w:val="24"/>
        </w:rPr>
        <w:t xml:space="preserve">                    </w:t>
      </w:r>
      <w:r w:rsidR="00C62303">
        <w:rPr>
          <w:rFonts w:ascii="Arial" w:hAnsi="Arial" w:cs="Arial"/>
          <w:sz w:val="24"/>
          <w:szCs w:val="24"/>
        </w:rPr>
        <w:t>№11</w:t>
      </w:r>
    </w:p>
    <w:p w:rsidR="00185835" w:rsidRPr="00B313B0" w:rsidRDefault="00185835" w:rsidP="00B313B0">
      <w:pPr>
        <w:pStyle w:val="ConsPlusTitle"/>
        <w:suppressAutoHyphens/>
        <w:ind w:right="4821"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185835" w:rsidRPr="00B313B0" w:rsidRDefault="00185835" w:rsidP="00B313B0">
      <w:pPr>
        <w:pStyle w:val="ConsPlusTitle"/>
        <w:suppressAutoHyphens/>
        <w:ind w:right="4821"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185835" w:rsidRPr="00B313B0" w:rsidRDefault="00185835" w:rsidP="00B313B0">
      <w:pPr>
        <w:pStyle w:val="ConsPlusTitle"/>
        <w:suppressAutoHyphens/>
        <w:ind w:right="4820"/>
        <w:jc w:val="both"/>
        <w:rPr>
          <w:rFonts w:ascii="Arial" w:hAnsi="Arial" w:cs="Arial"/>
          <w:b w:val="0"/>
          <w:sz w:val="24"/>
          <w:szCs w:val="24"/>
        </w:rPr>
      </w:pPr>
      <w:r w:rsidRPr="00B313B0">
        <w:rPr>
          <w:rFonts w:ascii="Arial" w:hAnsi="Arial" w:cs="Arial"/>
          <w:b w:val="0"/>
          <w:sz w:val="24"/>
          <w:szCs w:val="24"/>
        </w:rPr>
        <w:t xml:space="preserve">О внесении изменений в решение </w:t>
      </w:r>
      <w:r w:rsidR="004E449A" w:rsidRPr="004E449A">
        <w:rPr>
          <w:rFonts w:ascii="Arial" w:hAnsi="Arial" w:cs="Arial"/>
          <w:b w:val="0"/>
          <w:sz w:val="24"/>
          <w:szCs w:val="24"/>
        </w:rPr>
        <w:t>Аппаковского</w:t>
      </w:r>
      <w:r w:rsidRPr="004E449A">
        <w:rPr>
          <w:rFonts w:ascii="Arial" w:hAnsi="Arial" w:cs="Arial"/>
          <w:b w:val="0"/>
          <w:sz w:val="24"/>
          <w:szCs w:val="24"/>
        </w:rPr>
        <w:t xml:space="preserve"> </w:t>
      </w:r>
      <w:r w:rsidRPr="00B313B0">
        <w:rPr>
          <w:rFonts w:ascii="Arial" w:hAnsi="Arial" w:cs="Arial"/>
          <w:b w:val="0"/>
          <w:sz w:val="24"/>
          <w:szCs w:val="24"/>
        </w:rPr>
        <w:t xml:space="preserve">сельского Совета </w:t>
      </w:r>
      <w:proofErr w:type="spellStart"/>
      <w:r w:rsidRPr="00B313B0">
        <w:rPr>
          <w:rFonts w:ascii="Arial" w:hAnsi="Arial" w:cs="Arial"/>
          <w:b w:val="0"/>
          <w:sz w:val="24"/>
          <w:szCs w:val="24"/>
        </w:rPr>
        <w:t>Альметьевского</w:t>
      </w:r>
      <w:proofErr w:type="spellEnd"/>
      <w:r w:rsidRPr="00B313B0">
        <w:rPr>
          <w:rFonts w:ascii="Arial" w:hAnsi="Arial" w:cs="Arial"/>
          <w:b w:val="0"/>
          <w:sz w:val="24"/>
          <w:szCs w:val="24"/>
        </w:rPr>
        <w:t xml:space="preserve"> муниципального района</w:t>
      </w:r>
      <w:r w:rsidR="00B313B0">
        <w:rPr>
          <w:rFonts w:ascii="Arial" w:hAnsi="Arial" w:cs="Arial"/>
          <w:b w:val="0"/>
          <w:sz w:val="24"/>
          <w:szCs w:val="24"/>
        </w:rPr>
        <w:t xml:space="preserve"> Республики Татарстан</w:t>
      </w:r>
      <w:r w:rsidR="0065383C">
        <w:rPr>
          <w:rFonts w:ascii="Arial" w:hAnsi="Arial" w:cs="Arial"/>
          <w:b w:val="0"/>
          <w:sz w:val="24"/>
          <w:szCs w:val="24"/>
        </w:rPr>
        <w:t xml:space="preserve"> №70</w:t>
      </w:r>
      <w:r w:rsidR="00C62303">
        <w:rPr>
          <w:rFonts w:ascii="Arial" w:hAnsi="Arial" w:cs="Arial"/>
          <w:b w:val="0"/>
          <w:sz w:val="24"/>
          <w:szCs w:val="24"/>
        </w:rPr>
        <w:t xml:space="preserve"> от 28</w:t>
      </w:r>
      <w:r w:rsidRPr="00B313B0">
        <w:rPr>
          <w:rFonts w:ascii="Arial" w:hAnsi="Arial" w:cs="Arial"/>
          <w:b w:val="0"/>
          <w:sz w:val="24"/>
          <w:szCs w:val="24"/>
        </w:rPr>
        <w:t xml:space="preserve"> </w:t>
      </w:r>
      <w:proofErr w:type="gramStart"/>
      <w:r w:rsidR="00317805">
        <w:rPr>
          <w:rFonts w:ascii="Arial" w:hAnsi="Arial" w:cs="Arial"/>
          <w:b w:val="0"/>
          <w:sz w:val="24"/>
          <w:szCs w:val="24"/>
        </w:rPr>
        <w:t>августа</w:t>
      </w:r>
      <w:r w:rsidR="00C62303">
        <w:rPr>
          <w:rFonts w:ascii="Arial" w:hAnsi="Arial" w:cs="Arial"/>
          <w:b w:val="0"/>
          <w:sz w:val="24"/>
          <w:szCs w:val="24"/>
        </w:rPr>
        <w:t xml:space="preserve"> </w:t>
      </w:r>
      <w:r w:rsidRPr="00B313B0">
        <w:rPr>
          <w:rFonts w:ascii="Arial" w:hAnsi="Arial" w:cs="Arial"/>
          <w:b w:val="0"/>
          <w:sz w:val="24"/>
          <w:szCs w:val="24"/>
        </w:rPr>
        <w:t xml:space="preserve"> 2018</w:t>
      </w:r>
      <w:proofErr w:type="gramEnd"/>
      <w:r w:rsidRPr="00B313B0">
        <w:rPr>
          <w:rFonts w:ascii="Arial" w:hAnsi="Arial" w:cs="Arial"/>
          <w:b w:val="0"/>
          <w:sz w:val="24"/>
          <w:szCs w:val="24"/>
        </w:rPr>
        <w:t xml:space="preserve"> г</w:t>
      </w:r>
      <w:r w:rsidR="00B313B0">
        <w:rPr>
          <w:rFonts w:ascii="Arial" w:hAnsi="Arial" w:cs="Arial"/>
          <w:b w:val="0"/>
          <w:sz w:val="24"/>
          <w:szCs w:val="24"/>
        </w:rPr>
        <w:t>ода</w:t>
      </w:r>
      <w:r w:rsidRPr="00B313B0">
        <w:rPr>
          <w:rFonts w:ascii="Arial" w:hAnsi="Arial" w:cs="Arial"/>
          <w:b w:val="0"/>
          <w:sz w:val="24"/>
          <w:szCs w:val="24"/>
        </w:rPr>
        <w:t xml:space="preserve"> «О порядке и условиях оплаты труда выборных должностных лиц местного самоуправления, осуществляющих свои полномочия на постоянной основе, муниципальных служащих </w:t>
      </w:r>
      <w:r w:rsidR="004E449A" w:rsidRPr="004E449A">
        <w:rPr>
          <w:rFonts w:ascii="Arial" w:hAnsi="Arial" w:cs="Arial"/>
          <w:b w:val="0"/>
          <w:sz w:val="24"/>
          <w:szCs w:val="24"/>
        </w:rPr>
        <w:t>Аппаковского</w:t>
      </w:r>
      <w:r w:rsidRPr="00B313B0">
        <w:rPr>
          <w:rFonts w:ascii="Arial" w:hAnsi="Arial" w:cs="Arial"/>
          <w:sz w:val="24"/>
          <w:szCs w:val="24"/>
        </w:rPr>
        <w:t xml:space="preserve"> </w:t>
      </w:r>
      <w:r w:rsidRPr="00B313B0">
        <w:rPr>
          <w:rFonts w:ascii="Arial" w:hAnsi="Arial" w:cs="Arial"/>
          <w:b w:val="0"/>
          <w:sz w:val="24"/>
          <w:szCs w:val="24"/>
        </w:rPr>
        <w:t xml:space="preserve"> сельского поселения </w:t>
      </w:r>
      <w:proofErr w:type="spellStart"/>
      <w:r w:rsidRPr="00B313B0">
        <w:rPr>
          <w:rFonts w:ascii="Arial" w:hAnsi="Arial" w:cs="Arial"/>
          <w:b w:val="0"/>
          <w:sz w:val="24"/>
          <w:szCs w:val="24"/>
        </w:rPr>
        <w:t>Альметьевского</w:t>
      </w:r>
      <w:proofErr w:type="spellEnd"/>
      <w:r w:rsidRPr="00B313B0">
        <w:rPr>
          <w:rFonts w:ascii="Arial" w:hAnsi="Arial" w:cs="Arial"/>
          <w:b w:val="0"/>
          <w:sz w:val="24"/>
          <w:szCs w:val="24"/>
        </w:rPr>
        <w:t xml:space="preserve"> муниципального района</w:t>
      </w:r>
      <w:r w:rsidR="00B313B0">
        <w:rPr>
          <w:rFonts w:ascii="Arial" w:hAnsi="Arial" w:cs="Arial"/>
          <w:b w:val="0"/>
          <w:sz w:val="24"/>
          <w:szCs w:val="24"/>
        </w:rPr>
        <w:t xml:space="preserve"> Республики Татарстан</w:t>
      </w:r>
      <w:r w:rsidRPr="00B313B0">
        <w:rPr>
          <w:rFonts w:ascii="Arial" w:hAnsi="Arial" w:cs="Arial"/>
          <w:b w:val="0"/>
          <w:sz w:val="24"/>
          <w:szCs w:val="24"/>
        </w:rPr>
        <w:t xml:space="preserve">» </w:t>
      </w:r>
    </w:p>
    <w:p w:rsidR="00185835" w:rsidRPr="00B313B0" w:rsidRDefault="00185835" w:rsidP="00B313B0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85835" w:rsidRPr="00B313B0" w:rsidRDefault="00D85AB7" w:rsidP="00D85AB7">
      <w:pPr>
        <w:spacing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185835" w:rsidRPr="00B313B0">
        <w:rPr>
          <w:rFonts w:ascii="Arial" w:eastAsia="Calibri" w:hAnsi="Arial" w:cs="Arial"/>
          <w:sz w:val="24"/>
          <w:szCs w:val="24"/>
          <w:lang w:eastAsia="en-US"/>
        </w:rPr>
        <w:t xml:space="preserve">В соответствии с постановлением Кабинета Министров Республики Татарстан от 6 августа 2020 года № 658 «О повышении размеров ежемесячного денежного вознаграждения глав муниципальных образований, заместителей глав муниципальных образований, депутатов, членов выборных органов местного самоуправления, осуществляющих свои полномочия на постоянной основе, председателей контрольно-счетных органов муниципальных образований и должностных окладов муниципальных служащих в Республике Татарстан» </w:t>
      </w:r>
    </w:p>
    <w:p w:rsidR="00B313B0" w:rsidRDefault="00B313B0" w:rsidP="00B313B0">
      <w:pPr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185835" w:rsidRDefault="004E449A" w:rsidP="00B313B0">
      <w:pPr>
        <w:spacing w:line="240" w:lineRule="auto"/>
        <w:ind w:firstLine="709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>Аппаковский</w:t>
      </w:r>
      <w:r w:rsidR="00185835" w:rsidRPr="00B313B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85835" w:rsidRPr="00B313B0">
        <w:rPr>
          <w:rFonts w:ascii="Arial" w:eastAsia="Calibri" w:hAnsi="Arial" w:cs="Arial"/>
          <w:sz w:val="24"/>
          <w:szCs w:val="24"/>
          <w:lang w:eastAsia="en-US"/>
        </w:rPr>
        <w:t>сельск</w:t>
      </w:r>
      <w:proofErr w:type="spellEnd"/>
      <w:r w:rsidR="001528CC" w:rsidRPr="00B313B0">
        <w:rPr>
          <w:rFonts w:ascii="Arial" w:eastAsia="Calibri" w:hAnsi="Arial" w:cs="Arial"/>
          <w:sz w:val="24"/>
          <w:szCs w:val="24"/>
          <w:lang w:val="tt-RU" w:eastAsia="en-US"/>
        </w:rPr>
        <w:t>ий</w:t>
      </w:r>
      <w:r w:rsidR="00185835" w:rsidRPr="00B313B0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1528CC" w:rsidRPr="00B313B0">
        <w:rPr>
          <w:rFonts w:ascii="Arial" w:eastAsia="Calibri" w:hAnsi="Arial" w:cs="Arial"/>
          <w:sz w:val="24"/>
          <w:szCs w:val="24"/>
          <w:lang w:eastAsia="en-US"/>
        </w:rPr>
        <w:t xml:space="preserve">Совет </w:t>
      </w:r>
      <w:r w:rsidR="00185835" w:rsidRPr="00B313B0">
        <w:rPr>
          <w:rFonts w:ascii="Arial" w:eastAsia="Calibri" w:hAnsi="Arial" w:cs="Arial"/>
          <w:sz w:val="24"/>
          <w:szCs w:val="24"/>
          <w:lang w:eastAsia="en-US"/>
        </w:rPr>
        <w:t>РЕШИЛ:</w:t>
      </w:r>
    </w:p>
    <w:p w:rsidR="00B313B0" w:rsidRPr="00B313B0" w:rsidRDefault="00B313B0" w:rsidP="00B313B0">
      <w:pPr>
        <w:spacing w:line="240" w:lineRule="auto"/>
        <w:ind w:firstLine="709"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:rsidR="00185835" w:rsidRPr="00B313B0" w:rsidRDefault="00185835" w:rsidP="00B313B0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313B0">
        <w:rPr>
          <w:rFonts w:ascii="Arial" w:hAnsi="Arial" w:cs="Arial"/>
          <w:sz w:val="24"/>
          <w:szCs w:val="24"/>
        </w:rPr>
        <w:t xml:space="preserve">1. </w:t>
      </w:r>
      <w:r w:rsidR="004E449A">
        <w:rPr>
          <w:rFonts w:ascii="Arial" w:hAnsi="Arial" w:cs="Arial"/>
          <w:sz w:val="24"/>
          <w:szCs w:val="24"/>
        </w:rPr>
        <w:t>Внести в решение Аппаковского</w:t>
      </w:r>
      <w:r w:rsidRPr="00B313B0">
        <w:rPr>
          <w:rFonts w:ascii="Arial" w:hAnsi="Arial" w:cs="Arial"/>
          <w:sz w:val="24"/>
          <w:szCs w:val="24"/>
        </w:rPr>
        <w:t xml:space="preserve"> сельского Совета Альметьевского муниципального   район</w:t>
      </w:r>
      <w:r w:rsidR="00C62303">
        <w:rPr>
          <w:rFonts w:ascii="Arial" w:hAnsi="Arial" w:cs="Arial"/>
          <w:sz w:val="24"/>
          <w:szCs w:val="24"/>
        </w:rPr>
        <w:t>а  Республики  Татарстан  от 28 августа 2018 года №70</w:t>
      </w:r>
      <w:r w:rsidRPr="00B313B0">
        <w:rPr>
          <w:rFonts w:ascii="Arial" w:hAnsi="Arial" w:cs="Arial"/>
          <w:sz w:val="24"/>
          <w:szCs w:val="24"/>
        </w:rPr>
        <w:t xml:space="preserve">  «О порядке и условиях оплаты труда выборных должностных лиц местного самоуправления, осуществляющих свои полномочия на постоянной основе, муници</w:t>
      </w:r>
      <w:r w:rsidR="004E449A">
        <w:rPr>
          <w:rFonts w:ascii="Arial" w:hAnsi="Arial" w:cs="Arial"/>
          <w:sz w:val="24"/>
          <w:szCs w:val="24"/>
        </w:rPr>
        <w:t>пальных служащих Аппаковского</w:t>
      </w:r>
      <w:r w:rsidRPr="00B313B0">
        <w:rPr>
          <w:rFonts w:ascii="Arial" w:hAnsi="Arial" w:cs="Arial"/>
          <w:sz w:val="24"/>
          <w:szCs w:val="24"/>
        </w:rPr>
        <w:t xml:space="preserve">  сельского поселения </w:t>
      </w:r>
      <w:proofErr w:type="spellStart"/>
      <w:r w:rsidRPr="00B313B0">
        <w:rPr>
          <w:rFonts w:ascii="Arial" w:hAnsi="Arial" w:cs="Arial"/>
          <w:sz w:val="24"/>
          <w:szCs w:val="24"/>
        </w:rPr>
        <w:t>Альметьевского</w:t>
      </w:r>
      <w:proofErr w:type="spellEnd"/>
      <w:r w:rsidRPr="00B313B0">
        <w:rPr>
          <w:rFonts w:ascii="Arial" w:hAnsi="Arial" w:cs="Arial"/>
          <w:sz w:val="24"/>
          <w:szCs w:val="24"/>
        </w:rPr>
        <w:t xml:space="preserve"> муниципального района</w:t>
      </w:r>
      <w:r w:rsidR="00317805">
        <w:rPr>
          <w:rFonts w:ascii="Arial" w:hAnsi="Arial" w:cs="Arial"/>
          <w:sz w:val="24"/>
          <w:szCs w:val="24"/>
        </w:rPr>
        <w:t xml:space="preserve"> Республики Татарстан</w:t>
      </w:r>
      <w:r w:rsidRPr="00B313B0">
        <w:rPr>
          <w:rFonts w:ascii="Arial" w:hAnsi="Arial" w:cs="Arial"/>
          <w:sz w:val="24"/>
          <w:szCs w:val="24"/>
        </w:rPr>
        <w:t xml:space="preserve">» (с  изменениями, внесенными решением </w:t>
      </w:r>
      <w:r w:rsidR="004E449A">
        <w:rPr>
          <w:rFonts w:ascii="Arial" w:hAnsi="Arial" w:cs="Arial"/>
          <w:sz w:val="24"/>
          <w:szCs w:val="24"/>
        </w:rPr>
        <w:t>Аппаковского</w:t>
      </w:r>
      <w:r w:rsidR="00C52BA7" w:rsidRPr="00B313B0">
        <w:rPr>
          <w:rFonts w:ascii="Arial" w:hAnsi="Arial" w:cs="Arial"/>
          <w:sz w:val="24"/>
          <w:szCs w:val="24"/>
        </w:rPr>
        <w:t xml:space="preserve"> сельского </w:t>
      </w:r>
      <w:r w:rsidRPr="00B313B0">
        <w:rPr>
          <w:rFonts w:ascii="Arial" w:hAnsi="Arial" w:cs="Arial"/>
          <w:sz w:val="24"/>
          <w:szCs w:val="24"/>
        </w:rPr>
        <w:t xml:space="preserve">Совета </w:t>
      </w:r>
      <w:proofErr w:type="spellStart"/>
      <w:r w:rsidRPr="00B313B0">
        <w:rPr>
          <w:rFonts w:ascii="Arial" w:hAnsi="Arial" w:cs="Arial"/>
          <w:sz w:val="24"/>
          <w:szCs w:val="24"/>
        </w:rPr>
        <w:t>Альметьевского</w:t>
      </w:r>
      <w:proofErr w:type="spellEnd"/>
      <w:r w:rsidRPr="00B313B0">
        <w:rPr>
          <w:rFonts w:ascii="Arial" w:hAnsi="Arial" w:cs="Arial"/>
          <w:sz w:val="24"/>
          <w:szCs w:val="24"/>
        </w:rPr>
        <w:t xml:space="preserve"> муниципального район</w:t>
      </w:r>
      <w:r w:rsidR="003F5541">
        <w:rPr>
          <w:rFonts w:ascii="Arial" w:hAnsi="Arial" w:cs="Arial"/>
          <w:sz w:val="24"/>
          <w:szCs w:val="24"/>
        </w:rPr>
        <w:t>а Республики Татарстан от 05 декабря 2018 года №78</w:t>
      </w:r>
      <w:r w:rsidRPr="00B313B0">
        <w:rPr>
          <w:rFonts w:ascii="Arial" w:hAnsi="Arial" w:cs="Arial"/>
          <w:sz w:val="24"/>
          <w:szCs w:val="24"/>
        </w:rPr>
        <w:t xml:space="preserve">), следующие изменения:   </w:t>
      </w:r>
    </w:p>
    <w:p w:rsidR="00185835" w:rsidRPr="00B313B0" w:rsidRDefault="00185835" w:rsidP="00B313B0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C4DBA" w:rsidRPr="00B313B0" w:rsidRDefault="00FC4DBA" w:rsidP="00B313B0">
      <w:pPr>
        <w:pStyle w:val="a7"/>
        <w:numPr>
          <w:ilvl w:val="1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313B0">
        <w:rPr>
          <w:rFonts w:ascii="Arial" w:hAnsi="Arial" w:cs="Arial"/>
          <w:sz w:val="24"/>
          <w:szCs w:val="24"/>
        </w:rPr>
        <w:t>таблицу в Приложении №1 к решению изложить в новой редакции:</w:t>
      </w:r>
    </w:p>
    <w:p w:rsidR="00FC4DBA" w:rsidRPr="00B313B0" w:rsidRDefault="00FC4DBA" w:rsidP="00B313B0">
      <w:pPr>
        <w:pStyle w:val="ConsPlusNormal"/>
        <w:suppressAutoHyphens/>
        <w:ind w:firstLine="709"/>
        <w:jc w:val="center"/>
        <w:rPr>
          <w:rFonts w:ascii="Arial" w:hAnsi="Arial" w:cs="Arial"/>
          <w:sz w:val="24"/>
          <w:szCs w:val="24"/>
        </w:rPr>
      </w:pPr>
      <w:r w:rsidRPr="00B313B0">
        <w:rPr>
          <w:rFonts w:ascii="Arial" w:hAnsi="Arial" w:cs="Arial"/>
          <w:sz w:val="24"/>
          <w:szCs w:val="24"/>
        </w:rPr>
        <w:t xml:space="preserve">Размеры должностных окладов муниципальных служащих </w:t>
      </w:r>
    </w:p>
    <w:p w:rsidR="00FC4DBA" w:rsidRPr="00B313B0" w:rsidRDefault="004E449A" w:rsidP="00B313B0">
      <w:pPr>
        <w:pStyle w:val="ConsPlusNormal"/>
        <w:suppressAutoHyphens/>
        <w:ind w:firstLine="709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Аппаковского</w:t>
      </w:r>
      <w:r w:rsidR="00FC4DBA" w:rsidRPr="00B313B0">
        <w:rPr>
          <w:rFonts w:ascii="Arial" w:hAnsi="Arial" w:cs="Arial"/>
          <w:sz w:val="24"/>
          <w:szCs w:val="24"/>
        </w:rPr>
        <w:t xml:space="preserve">  сельского</w:t>
      </w:r>
      <w:proofErr w:type="gramEnd"/>
      <w:r w:rsidR="00FC4DBA" w:rsidRPr="00B313B0">
        <w:rPr>
          <w:rFonts w:ascii="Arial" w:hAnsi="Arial" w:cs="Arial"/>
          <w:sz w:val="24"/>
          <w:szCs w:val="24"/>
        </w:rPr>
        <w:t xml:space="preserve"> поселения </w:t>
      </w:r>
    </w:p>
    <w:p w:rsidR="00FC4DBA" w:rsidRDefault="00FC4DBA" w:rsidP="00B313B0">
      <w:pPr>
        <w:pStyle w:val="ConsPlusNormal"/>
        <w:suppressAutoHyphens/>
        <w:ind w:firstLine="709"/>
        <w:jc w:val="center"/>
        <w:rPr>
          <w:rFonts w:ascii="Arial" w:hAnsi="Arial" w:cs="Arial"/>
          <w:sz w:val="24"/>
          <w:szCs w:val="24"/>
        </w:rPr>
      </w:pPr>
      <w:r w:rsidRPr="00B313B0">
        <w:rPr>
          <w:rFonts w:ascii="Arial" w:hAnsi="Arial" w:cs="Arial"/>
          <w:sz w:val="24"/>
          <w:szCs w:val="24"/>
        </w:rPr>
        <w:t>Альметьевского муниципального района</w:t>
      </w:r>
    </w:p>
    <w:p w:rsidR="00317805" w:rsidRPr="00B313B0" w:rsidRDefault="00317805" w:rsidP="00B313B0">
      <w:pPr>
        <w:pStyle w:val="ConsPlusNormal"/>
        <w:suppressAutoHyphens/>
        <w:ind w:firstLine="709"/>
        <w:jc w:val="center"/>
        <w:rPr>
          <w:rFonts w:ascii="Arial" w:hAnsi="Arial" w:cs="Arial"/>
          <w:sz w:val="24"/>
          <w:szCs w:val="24"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5070"/>
        <w:gridCol w:w="4394"/>
      </w:tblGrid>
      <w:tr w:rsidR="00E33224" w:rsidRPr="00B313B0" w:rsidTr="00E33224">
        <w:trPr>
          <w:trHeight w:val="627"/>
        </w:trPr>
        <w:tc>
          <w:tcPr>
            <w:tcW w:w="5070" w:type="dxa"/>
          </w:tcPr>
          <w:p w:rsidR="00E33224" w:rsidRPr="00B313B0" w:rsidRDefault="00E33224" w:rsidP="00B313B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13B0">
              <w:rPr>
                <w:rFonts w:ascii="Arial" w:hAnsi="Arial" w:cs="Arial"/>
                <w:sz w:val="24"/>
                <w:szCs w:val="24"/>
              </w:rPr>
              <w:t>«Наименование должности»</w:t>
            </w:r>
          </w:p>
        </w:tc>
        <w:tc>
          <w:tcPr>
            <w:tcW w:w="4394" w:type="dxa"/>
          </w:tcPr>
          <w:p w:rsidR="00E33224" w:rsidRPr="00B313B0" w:rsidRDefault="00E33224" w:rsidP="00B313B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Двенадцатая</w:t>
            </w:r>
            <w:r w:rsidRPr="00D85AB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группа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оплаты труда, рублей</w:t>
            </w:r>
          </w:p>
        </w:tc>
      </w:tr>
      <w:tr w:rsidR="00D85AB7" w:rsidRPr="00B313B0" w:rsidTr="00874E7A">
        <w:tc>
          <w:tcPr>
            <w:tcW w:w="5070" w:type="dxa"/>
          </w:tcPr>
          <w:p w:rsidR="00D85AB7" w:rsidRPr="00B313B0" w:rsidRDefault="00D85AB7" w:rsidP="00B313B0">
            <w:pPr>
              <w:tabs>
                <w:tab w:val="left" w:pos="5328"/>
              </w:tabs>
              <w:suppressAutoHyphens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313B0">
              <w:rPr>
                <w:rFonts w:ascii="Arial" w:hAnsi="Arial" w:cs="Arial"/>
                <w:sz w:val="24"/>
                <w:szCs w:val="24"/>
              </w:rPr>
              <w:t>Руководитель исполнительного комитета</w:t>
            </w:r>
          </w:p>
        </w:tc>
        <w:tc>
          <w:tcPr>
            <w:tcW w:w="4394" w:type="dxa"/>
          </w:tcPr>
          <w:p w:rsidR="00D85AB7" w:rsidRPr="00D85AB7" w:rsidRDefault="00E33224" w:rsidP="00B313B0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15753</w:t>
            </w:r>
          </w:p>
        </w:tc>
      </w:tr>
      <w:tr w:rsidR="00D85AB7" w:rsidRPr="00B313B0" w:rsidTr="0048552F">
        <w:tc>
          <w:tcPr>
            <w:tcW w:w="5070" w:type="dxa"/>
          </w:tcPr>
          <w:p w:rsidR="00D85AB7" w:rsidRPr="00B313B0" w:rsidRDefault="00D85AB7" w:rsidP="00B313B0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13B0">
              <w:rPr>
                <w:rFonts w:ascii="Arial" w:hAnsi="Arial" w:cs="Arial"/>
                <w:sz w:val="24"/>
                <w:szCs w:val="24"/>
              </w:rPr>
              <w:t>За</w:t>
            </w:r>
            <w:r w:rsidR="00E33224">
              <w:rPr>
                <w:rFonts w:ascii="Arial" w:hAnsi="Arial" w:cs="Arial"/>
                <w:sz w:val="24"/>
                <w:szCs w:val="24"/>
              </w:rPr>
              <w:t xml:space="preserve">меститель </w:t>
            </w:r>
            <w:proofErr w:type="gramStart"/>
            <w:r w:rsidR="00E33224">
              <w:rPr>
                <w:rFonts w:ascii="Arial" w:hAnsi="Arial" w:cs="Arial"/>
                <w:sz w:val="24"/>
                <w:szCs w:val="24"/>
              </w:rPr>
              <w:t xml:space="preserve">руководителя </w:t>
            </w:r>
            <w:r w:rsidRPr="00B313B0">
              <w:rPr>
                <w:rFonts w:ascii="Arial" w:hAnsi="Arial" w:cs="Arial"/>
                <w:sz w:val="24"/>
                <w:szCs w:val="24"/>
              </w:rPr>
              <w:t xml:space="preserve"> исполнительного</w:t>
            </w:r>
            <w:proofErr w:type="gramEnd"/>
            <w:r w:rsidRPr="00B313B0">
              <w:rPr>
                <w:rFonts w:ascii="Arial" w:hAnsi="Arial" w:cs="Arial"/>
                <w:sz w:val="24"/>
                <w:szCs w:val="24"/>
              </w:rPr>
              <w:t xml:space="preserve"> комитета</w:t>
            </w:r>
          </w:p>
        </w:tc>
        <w:tc>
          <w:tcPr>
            <w:tcW w:w="4394" w:type="dxa"/>
          </w:tcPr>
          <w:p w:rsidR="00D85AB7" w:rsidRPr="00D85AB7" w:rsidRDefault="00E33224" w:rsidP="00B313B0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15292</w:t>
            </w:r>
          </w:p>
        </w:tc>
      </w:tr>
    </w:tbl>
    <w:p w:rsidR="00FC4DBA" w:rsidRPr="00B313B0" w:rsidRDefault="00FC4DBA" w:rsidP="00B313B0">
      <w:pPr>
        <w:spacing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540290" w:rsidRPr="00B313B0" w:rsidRDefault="00FC4DBA" w:rsidP="00B313B0">
      <w:pPr>
        <w:spacing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313B0">
        <w:rPr>
          <w:rFonts w:ascii="Arial" w:eastAsia="Calibri" w:hAnsi="Arial" w:cs="Arial"/>
          <w:sz w:val="24"/>
          <w:szCs w:val="24"/>
          <w:lang w:eastAsia="en-US"/>
        </w:rPr>
        <w:t>1.2. таблицу в Приложении №2 к решению изложить в новой редакции:</w:t>
      </w:r>
    </w:p>
    <w:p w:rsidR="00540290" w:rsidRPr="00B313B0" w:rsidRDefault="00540290" w:rsidP="00B313B0">
      <w:pPr>
        <w:spacing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FC4DBA" w:rsidRPr="00B313B0" w:rsidRDefault="00FC4DBA" w:rsidP="00B313B0">
      <w:pPr>
        <w:spacing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313B0">
        <w:rPr>
          <w:rFonts w:ascii="Arial" w:eastAsia="Calibri" w:hAnsi="Arial" w:cs="Arial"/>
          <w:sz w:val="24"/>
          <w:szCs w:val="24"/>
          <w:lang w:eastAsia="en-US"/>
        </w:rPr>
        <w:t>«Размеры ежемесячного денежного вознаграждения выборных должностных лиц местного самоуправления, осуществляющих свои полномочия на постоянной основе</w:t>
      </w:r>
      <w:r w:rsidR="00C52BA7" w:rsidRPr="00B313B0">
        <w:rPr>
          <w:rFonts w:ascii="Arial" w:eastAsia="Calibri" w:hAnsi="Arial" w:cs="Arial"/>
          <w:sz w:val="24"/>
          <w:szCs w:val="24"/>
          <w:lang w:eastAsia="en-US"/>
        </w:rPr>
        <w:t>»</w:t>
      </w:r>
      <w:r w:rsidRPr="00B313B0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70"/>
        <w:gridCol w:w="4394"/>
      </w:tblGrid>
      <w:tr w:rsidR="00E33224" w:rsidRPr="00B313B0" w:rsidTr="00F21AD9">
        <w:trPr>
          <w:trHeight w:val="562"/>
        </w:trPr>
        <w:tc>
          <w:tcPr>
            <w:tcW w:w="5070" w:type="dxa"/>
          </w:tcPr>
          <w:p w:rsidR="00E33224" w:rsidRPr="00B313B0" w:rsidRDefault="00E33224" w:rsidP="00B313B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13B0">
              <w:rPr>
                <w:rFonts w:ascii="Arial" w:hAnsi="Arial" w:cs="Arial"/>
                <w:sz w:val="24"/>
                <w:szCs w:val="24"/>
              </w:rPr>
              <w:t>«Наименование должности»</w:t>
            </w:r>
          </w:p>
        </w:tc>
        <w:tc>
          <w:tcPr>
            <w:tcW w:w="4394" w:type="dxa"/>
          </w:tcPr>
          <w:p w:rsidR="00E33224" w:rsidRPr="00B313B0" w:rsidRDefault="00E33224" w:rsidP="00B313B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Размер ежемесячного денежного вознаграждения в сельских поселениях двенадцатой группы оплаты труда, рублей</w:t>
            </w:r>
          </w:p>
        </w:tc>
      </w:tr>
      <w:tr w:rsidR="00D85AB7" w:rsidRPr="00B313B0" w:rsidTr="00613ECD">
        <w:tc>
          <w:tcPr>
            <w:tcW w:w="5070" w:type="dxa"/>
          </w:tcPr>
          <w:p w:rsidR="00D85AB7" w:rsidRPr="00B313B0" w:rsidRDefault="00D85AB7" w:rsidP="00B313B0">
            <w:pPr>
              <w:tabs>
                <w:tab w:val="left" w:pos="5328"/>
              </w:tabs>
              <w:suppressAutoHyphens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313B0">
              <w:rPr>
                <w:rFonts w:ascii="Arial" w:hAnsi="Arial" w:cs="Arial"/>
                <w:sz w:val="24"/>
                <w:szCs w:val="24"/>
              </w:rPr>
              <w:t>Глава</w:t>
            </w:r>
          </w:p>
        </w:tc>
        <w:tc>
          <w:tcPr>
            <w:tcW w:w="4394" w:type="dxa"/>
          </w:tcPr>
          <w:p w:rsidR="00D85AB7" w:rsidRPr="00D85AB7" w:rsidRDefault="00E33224" w:rsidP="00B313B0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15759</w:t>
            </w:r>
          </w:p>
        </w:tc>
      </w:tr>
      <w:tr w:rsidR="00D85AB7" w:rsidRPr="00B313B0" w:rsidTr="00146706">
        <w:tc>
          <w:tcPr>
            <w:tcW w:w="5070" w:type="dxa"/>
          </w:tcPr>
          <w:p w:rsidR="00D85AB7" w:rsidRPr="00B313B0" w:rsidRDefault="00D85AB7" w:rsidP="00B313B0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13B0">
              <w:rPr>
                <w:rFonts w:ascii="Arial" w:hAnsi="Arial" w:cs="Arial"/>
                <w:sz w:val="24"/>
                <w:szCs w:val="24"/>
              </w:rPr>
              <w:t>Заместитель главы</w:t>
            </w:r>
          </w:p>
        </w:tc>
        <w:tc>
          <w:tcPr>
            <w:tcW w:w="4394" w:type="dxa"/>
          </w:tcPr>
          <w:p w:rsidR="00D85AB7" w:rsidRPr="00D85AB7" w:rsidRDefault="00E33224" w:rsidP="00B313B0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11499</w:t>
            </w:r>
          </w:p>
        </w:tc>
      </w:tr>
    </w:tbl>
    <w:p w:rsidR="00FC4DBA" w:rsidRPr="00B313B0" w:rsidRDefault="00FC4DBA" w:rsidP="00B313B0">
      <w:pPr>
        <w:pStyle w:val="a4"/>
        <w:ind w:firstLine="360"/>
        <w:jc w:val="both"/>
        <w:rPr>
          <w:rFonts w:ascii="Arial" w:hAnsi="Arial" w:cs="Arial"/>
          <w:sz w:val="24"/>
          <w:szCs w:val="24"/>
        </w:rPr>
      </w:pPr>
    </w:p>
    <w:p w:rsidR="00185835" w:rsidRPr="00B313B0" w:rsidRDefault="00185835" w:rsidP="00B313B0">
      <w:pPr>
        <w:pStyle w:val="a4"/>
        <w:ind w:firstLine="360"/>
        <w:jc w:val="both"/>
        <w:rPr>
          <w:rFonts w:ascii="Arial" w:hAnsi="Arial" w:cs="Arial"/>
          <w:sz w:val="24"/>
          <w:szCs w:val="24"/>
        </w:rPr>
      </w:pPr>
      <w:r w:rsidRPr="00B313B0">
        <w:rPr>
          <w:rFonts w:ascii="Arial" w:hAnsi="Arial" w:cs="Arial"/>
          <w:sz w:val="24"/>
          <w:szCs w:val="24"/>
        </w:rPr>
        <w:t xml:space="preserve">     2. Установить, что финансовое обеспечение расходов, связанных с реализацией настоящего решения, осуществляется в пределах бюджетных ассигнований, предусмотренных в местном бюджете на соответствующий год.</w:t>
      </w:r>
    </w:p>
    <w:p w:rsidR="00185835" w:rsidRPr="00B313B0" w:rsidRDefault="00185835" w:rsidP="00B313B0">
      <w:pPr>
        <w:pStyle w:val="a4"/>
        <w:ind w:firstLine="360"/>
        <w:jc w:val="both"/>
        <w:rPr>
          <w:rFonts w:ascii="Arial" w:hAnsi="Arial" w:cs="Arial"/>
          <w:sz w:val="24"/>
          <w:szCs w:val="24"/>
        </w:rPr>
      </w:pPr>
      <w:r w:rsidRPr="00B313B0">
        <w:rPr>
          <w:rFonts w:ascii="Arial" w:hAnsi="Arial" w:cs="Arial"/>
          <w:sz w:val="24"/>
          <w:szCs w:val="24"/>
        </w:rPr>
        <w:t xml:space="preserve">  </w:t>
      </w:r>
      <w:r w:rsidR="00317805">
        <w:rPr>
          <w:rFonts w:ascii="Arial" w:hAnsi="Arial" w:cs="Arial"/>
          <w:sz w:val="24"/>
          <w:szCs w:val="24"/>
        </w:rPr>
        <w:t xml:space="preserve">   </w:t>
      </w:r>
      <w:r w:rsidRPr="00B313B0">
        <w:rPr>
          <w:rFonts w:ascii="Arial" w:hAnsi="Arial" w:cs="Arial"/>
          <w:sz w:val="24"/>
          <w:szCs w:val="24"/>
        </w:rPr>
        <w:t xml:space="preserve">3. Обнародовать настоящее решение на специальных информационных стендах, расположенных на территории населенного пункта: </w:t>
      </w:r>
      <w:r w:rsidR="004E449A">
        <w:rPr>
          <w:rFonts w:ascii="Arial" w:hAnsi="Arial" w:cs="Arial"/>
          <w:sz w:val="24"/>
          <w:szCs w:val="24"/>
        </w:rPr>
        <w:t xml:space="preserve">с. </w:t>
      </w:r>
      <w:proofErr w:type="spellStart"/>
      <w:r w:rsidR="004E449A">
        <w:rPr>
          <w:rFonts w:ascii="Arial" w:hAnsi="Arial" w:cs="Arial"/>
          <w:sz w:val="24"/>
          <w:szCs w:val="24"/>
        </w:rPr>
        <w:t>Аппаково</w:t>
      </w:r>
      <w:proofErr w:type="spellEnd"/>
      <w:r w:rsidRPr="00B313B0">
        <w:rPr>
          <w:rFonts w:ascii="Arial" w:hAnsi="Arial" w:cs="Arial"/>
          <w:sz w:val="24"/>
          <w:szCs w:val="24"/>
        </w:rPr>
        <w:t xml:space="preserve">, </w:t>
      </w:r>
      <w:r w:rsidR="004E449A">
        <w:rPr>
          <w:rFonts w:ascii="Arial" w:hAnsi="Arial" w:cs="Arial"/>
          <w:sz w:val="24"/>
          <w:szCs w:val="24"/>
        </w:rPr>
        <w:t>ул. Мира, д. 71</w:t>
      </w:r>
      <w:r w:rsidR="00317805">
        <w:rPr>
          <w:rFonts w:ascii="Arial" w:hAnsi="Arial" w:cs="Arial"/>
          <w:sz w:val="24"/>
          <w:szCs w:val="24"/>
        </w:rPr>
        <w:t>,</w:t>
      </w:r>
      <w:r w:rsidR="00C62303" w:rsidRPr="00C62303">
        <w:rPr>
          <w:rFonts w:ascii="Arial" w:hAnsi="Arial" w:cs="Arial"/>
          <w:bCs/>
          <w:color w:val="000000"/>
          <w:sz w:val="24"/>
          <w:szCs w:val="24"/>
          <w:lang w:val="tt-RU"/>
        </w:rPr>
        <w:t xml:space="preserve"> </w:t>
      </w:r>
      <w:r w:rsidR="00C62303">
        <w:rPr>
          <w:rFonts w:ascii="Arial" w:hAnsi="Arial" w:cs="Arial"/>
          <w:bCs/>
          <w:color w:val="000000"/>
          <w:sz w:val="24"/>
          <w:szCs w:val="24"/>
          <w:lang w:val="tt-RU"/>
        </w:rPr>
        <w:t>с. Ильтень-Бута, ул. Советская, д.71,</w:t>
      </w:r>
      <w:r w:rsidR="00317805">
        <w:rPr>
          <w:rFonts w:ascii="Arial" w:hAnsi="Arial" w:cs="Arial"/>
          <w:sz w:val="24"/>
          <w:szCs w:val="24"/>
        </w:rPr>
        <w:t xml:space="preserve"> </w:t>
      </w:r>
      <w:r w:rsidRPr="00B313B0">
        <w:rPr>
          <w:rFonts w:ascii="Arial" w:hAnsi="Arial" w:cs="Arial"/>
          <w:sz w:val="24"/>
          <w:szCs w:val="24"/>
        </w:rPr>
        <w:t>а также разместить на «Официальном портале правовой информации Республики</w:t>
      </w:r>
      <w:bookmarkStart w:id="0" w:name="_GoBack"/>
      <w:bookmarkEnd w:id="0"/>
      <w:r w:rsidRPr="00B313B0">
        <w:rPr>
          <w:rFonts w:ascii="Arial" w:hAnsi="Arial" w:cs="Arial"/>
          <w:sz w:val="24"/>
          <w:szCs w:val="24"/>
        </w:rPr>
        <w:t xml:space="preserve"> Татарстан» (</w:t>
      </w:r>
      <w:r w:rsidRPr="00B313B0">
        <w:rPr>
          <w:rFonts w:ascii="Arial" w:hAnsi="Arial" w:cs="Arial"/>
          <w:sz w:val="24"/>
          <w:szCs w:val="24"/>
          <w:lang w:val="en-US"/>
        </w:rPr>
        <w:t>PRAVO</w:t>
      </w:r>
      <w:r w:rsidRPr="00B313B0">
        <w:rPr>
          <w:rFonts w:ascii="Arial" w:hAnsi="Arial" w:cs="Arial"/>
          <w:sz w:val="24"/>
          <w:szCs w:val="24"/>
        </w:rPr>
        <w:t>.</w:t>
      </w:r>
      <w:r w:rsidRPr="00B313B0">
        <w:rPr>
          <w:rFonts w:ascii="Arial" w:hAnsi="Arial" w:cs="Arial"/>
          <w:sz w:val="24"/>
          <w:szCs w:val="24"/>
          <w:lang w:val="en-US"/>
        </w:rPr>
        <w:t>TATARSTAN</w:t>
      </w:r>
      <w:r w:rsidRPr="00B313B0">
        <w:rPr>
          <w:rFonts w:ascii="Arial" w:hAnsi="Arial" w:cs="Arial"/>
          <w:sz w:val="24"/>
          <w:szCs w:val="24"/>
        </w:rPr>
        <w:t>.</w:t>
      </w:r>
      <w:r w:rsidRPr="00B313B0">
        <w:rPr>
          <w:rFonts w:ascii="Arial" w:hAnsi="Arial" w:cs="Arial"/>
          <w:sz w:val="24"/>
          <w:szCs w:val="24"/>
          <w:lang w:val="en-US"/>
        </w:rPr>
        <w:t>RU</w:t>
      </w:r>
      <w:r w:rsidRPr="00B313B0">
        <w:rPr>
          <w:rFonts w:ascii="Arial" w:hAnsi="Arial" w:cs="Arial"/>
          <w:sz w:val="24"/>
          <w:szCs w:val="24"/>
        </w:rPr>
        <w:t>)</w:t>
      </w:r>
      <w:r w:rsidR="003B18B9">
        <w:rPr>
          <w:rFonts w:ascii="Arial" w:hAnsi="Arial" w:cs="Arial"/>
          <w:sz w:val="24"/>
          <w:szCs w:val="24"/>
        </w:rPr>
        <w:t xml:space="preserve"> </w:t>
      </w:r>
      <w:r w:rsidR="003B18B9" w:rsidRPr="003B18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 на сайте </w:t>
      </w:r>
      <w:proofErr w:type="spellStart"/>
      <w:r w:rsidR="003B18B9" w:rsidRPr="003B18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Альметьевского</w:t>
      </w:r>
      <w:proofErr w:type="spellEnd"/>
      <w:r w:rsidR="003B18B9" w:rsidRPr="003B18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Республики Татарстан в сети «Интернет»</w:t>
      </w:r>
      <w:r w:rsidRPr="00B313B0">
        <w:rPr>
          <w:rFonts w:ascii="Arial" w:hAnsi="Arial" w:cs="Arial"/>
          <w:sz w:val="24"/>
          <w:szCs w:val="24"/>
        </w:rPr>
        <w:t>.</w:t>
      </w:r>
    </w:p>
    <w:p w:rsidR="00185835" w:rsidRPr="00B313B0" w:rsidRDefault="00317805" w:rsidP="00B313B0">
      <w:pPr>
        <w:pStyle w:val="3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185835" w:rsidRPr="00B313B0">
        <w:rPr>
          <w:rFonts w:ascii="Arial" w:hAnsi="Arial" w:cs="Arial"/>
          <w:sz w:val="24"/>
          <w:szCs w:val="24"/>
        </w:rPr>
        <w:t>Настоящее    решение    вступает    в    силу    после   его  официального опубликования и распространяется на правоотношения, возникшее с 1 октября 2020 года.</w:t>
      </w:r>
    </w:p>
    <w:p w:rsidR="00185835" w:rsidRPr="00B313B0" w:rsidRDefault="00317805" w:rsidP="00B313B0">
      <w:pPr>
        <w:pStyle w:val="3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185835" w:rsidRPr="00B313B0">
        <w:rPr>
          <w:rFonts w:ascii="Arial" w:hAnsi="Arial" w:cs="Arial"/>
          <w:sz w:val="24"/>
          <w:szCs w:val="24"/>
        </w:rPr>
        <w:t>Контроль за исполнением настоящего решения во</w:t>
      </w:r>
      <w:r w:rsidR="004E449A">
        <w:rPr>
          <w:rFonts w:ascii="Arial" w:hAnsi="Arial" w:cs="Arial"/>
          <w:sz w:val="24"/>
          <w:szCs w:val="24"/>
        </w:rPr>
        <w:t>зложить на Главу Аппаковского</w:t>
      </w:r>
      <w:r w:rsidR="006F25A5">
        <w:rPr>
          <w:rFonts w:ascii="Arial" w:hAnsi="Arial" w:cs="Arial"/>
          <w:sz w:val="24"/>
          <w:szCs w:val="24"/>
        </w:rPr>
        <w:t xml:space="preserve"> </w:t>
      </w:r>
      <w:r w:rsidR="00185835" w:rsidRPr="00B313B0">
        <w:rPr>
          <w:rFonts w:ascii="Arial" w:hAnsi="Arial" w:cs="Arial"/>
          <w:sz w:val="24"/>
          <w:szCs w:val="24"/>
        </w:rPr>
        <w:t>сельского поселения.</w:t>
      </w:r>
    </w:p>
    <w:p w:rsidR="00185835" w:rsidRPr="00B313B0" w:rsidRDefault="00185835" w:rsidP="00B313B0">
      <w:pPr>
        <w:spacing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185835" w:rsidRPr="00B313B0" w:rsidRDefault="00185835" w:rsidP="00B313B0">
      <w:pPr>
        <w:spacing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185835" w:rsidRPr="00B313B0" w:rsidRDefault="004E449A" w:rsidP="00B313B0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Аппаковского</w:t>
      </w:r>
    </w:p>
    <w:p w:rsidR="00185835" w:rsidRPr="00B313B0" w:rsidRDefault="00185835" w:rsidP="00B313B0">
      <w:pPr>
        <w:pStyle w:val="a4"/>
        <w:jc w:val="both"/>
        <w:rPr>
          <w:rFonts w:ascii="Arial" w:hAnsi="Arial" w:cs="Arial"/>
          <w:sz w:val="24"/>
          <w:szCs w:val="24"/>
        </w:rPr>
      </w:pPr>
      <w:proofErr w:type="gramStart"/>
      <w:r w:rsidRPr="00B313B0">
        <w:rPr>
          <w:rFonts w:ascii="Arial" w:hAnsi="Arial" w:cs="Arial"/>
          <w:sz w:val="24"/>
          <w:szCs w:val="24"/>
        </w:rPr>
        <w:t>сельского</w:t>
      </w:r>
      <w:proofErr w:type="gramEnd"/>
      <w:r w:rsidRPr="00B313B0">
        <w:rPr>
          <w:rFonts w:ascii="Arial" w:hAnsi="Arial" w:cs="Arial"/>
          <w:sz w:val="24"/>
          <w:szCs w:val="24"/>
        </w:rPr>
        <w:t xml:space="preserve"> поселения                                                      </w:t>
      </w:r>
      <w:r w:rsidR="004E449A">
        <w:rPr>
          <w:rFonts w:ascii="Arial" w:hAnsi="Arial" w:cs="Arial"/>
          <w:sz w:val="24"/>
          <w:szCs w:val="24"/>
        </w:rPr>
        <w:t xml:space="preserve">                            В.Н. Горбунова</w:t>
      </w:r>
    </w:p>
    <w:p w:rsidR="00262E46" w:rsidRPr="00B313B0" w:rsidRDefault="00262E46" w:rsidP="00B313B0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262E46" w:rsidRPr="00B313B0" w:rsidSect="00B313B0">
      <w:pgSz w:w="11906" w:h="16838"/>
      <w:pgMar w:top="1134" w:right="851" w:bottom="1134" w:left="1418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B67727"/>
    <w:multiLevelType w:val="multilevel"/>
    <w:tmpl w:val="17A211D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0DD"/>
    <w:rsid w:val="00000EDE"/>
    <w:rsid w:val="001528CC"/>
    <w:rsid w:val="00185835"/>
    <w:rsid w:val="00262E46"/>
    <w:rsid w:val="00317805"/>
    <w:rsid w:val="003331E0"/>
    <w:rsid w:val="003B18B9"/>
    <w:rsid w:val="003F5541"/>
    <w:rsid w:val="004464E8"/>
    <w:rsid w:val="004E449A"/>
    <w:rsid w:val="00540290"/>
    <w:rsid w:val="0065383C"/>
    <w:rsid w:val="006F25A5"/>
    <w:rsid w:val="008930DD"/>
    <w:rsid w:val="00B313B0"/>
    <w:rsid w:val="00C52BA7"/>
    <w:rsid w:val="00C62303"/>
    <w:rsid w:val="00D85AB7"/>
    <w:rsid w:val="00E30B28"/>
    <w:rsid w:val="00E33224"/>
    <w:rsid w:val="00FC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481D9F-6B4E-4C0D-8676-54E1B6D79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DBA"/>
    <w:pPr>
      <w:spacing w:after="0" w:line="288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4D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FC4DB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FC4DB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1858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18583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858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331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31E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00E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E2903-12DA-4735-8237-4C7452A9B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</dc:creator>
  <cp:lastModifiedBy>user</cp:lastModifiedBy>
  <cp:revision>18</cp:revision>
  <cp:lastPrinted>2020-12-15T10:46:00Z</cp:lastPrinted>
  <dcterms:created xsi:type="dcterms:W3CDTF">2020-11-19T13:29:00Z</dcterms:created>
  <dcterms:modified xsi:type="dcterms:W3CDTF">2020-12-15T10:46:00Z</dcterms:modified>
</cp:coreProperties>
</file>